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94E66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uk-UA"/>
        </w:rPr>
        <w:t>9</w:t>
      </w:r>
      <w:r>
        <w:rPr>
          <w:rFonts w:ascii="Times New Roman" w:hAnsi="Times New Roman"/>
          <w:b/>
          <w:bCs/>
        </w:rPr>
        <w:t>-й клас. Завдання ІІ етапу Всеукраїнської олімпіади з історії. 2024 р.</w:t>
      </w:r>
    </w:p>
    <w:p w14:paraId="0DF159E0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Для виконання завдань передбачено три астрономічні години.</w:t>
      </w:r>
    </w:p>
    <w:p w14:paraId="7F11B067">
      <w:pPr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І. Завдання тестового характеру (20 балів; два бали за запитання):</w:t>
      </w:r>
    </w:p>
    <w:p w14:paraId="630C9B86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1. Хто із запропонованих українських культурно-громадських діячів не входив до складу Кирило-Мефодіївського братства?</w:t>
      </w:r>
      <w:r>
        <w:rPr>
          <w:rFonts w:ascii="Times New Roman" w:hAnsi="Times New Roman"/>
          <w:b/>
          <w:bCs/>
        </w:rPr>
        <w:tab/>
      </w:r>
    </w:p>
    <w:p w14:paraId="75B75831">
      <w:pPr>
        <w:rPr>
          <w:rFonts w:ascii="Times New Roman" w:hAnsi="Times New Roman"/>
        </w:rPr>
      </w:pPr>
      <w:r>
        <w:rPr>
          <w:rFonts w:ascii="Times New Roman" w:hAnsi="Times New Roman"/>
        </w:rPr>
        <w:t>А) Т. Шевченко.</w:t>
      </w:r>
    </w:p>
    <w:p w14:paraId="15BF3AF3">
      <w:pPr>
        <w:rPr>
          <w:rFonts w:ascii="Times New Roman" w:hAnsi="Times New Roman"/>
        </w:rPr>
      </w:pPr>
      <w:r>
        <w:rPr>
          <w:rFonts w:ascii="Times New Roman" w:hAnsi="Times New Roman"/>
        </w:rPr>
        <w:t>Б) В. Антонович.</w:t>
      </w:r>
    </w:p>
    <w:p w14:paraId="64454C86">
      <w:pPr>
        <w:rPr>
          <w:rFonts w:ascii="Times New Roman" w:hAnsi="Times New Roman"/>
        </w:rPr>
      </w:pPr>
      <w:r>
        <w:rPr>
          <w:rFonts w:ascii="Times New Roman" w:hAnsi="Times New Roman"/>
        </w:rPr>
        <w:t>В) П. Куліш.</w:t>
      </w:r>
    </w:p>
    <w:p w14:paraId="51959F20">
      <w:pPr>
        <w:rPr>
          <w:rFonts w:ascii="Times New Roman" w:hAnsi="Times New Roman"/>
        </w:rPr>
      </w:pPr>
      <w:r>
        <w:rPr>
          <w:rFonts w:ascii="Times New Roman" w:hAnsi="Times New Roman"/>
        </w:rPr>
        <w:t>Г) В. Білозерський.</w:t>
      </w:r>
    </w:p>
    <w:p w14:paraId="74065E6C">
      <w:pPr>
        <w:rPr>
          <w:rFonts w:ascii="Times New Roman" w:hAnsi="Times New Roman"/>
        </w:rPr>
      </w:pPr>
      <w:r>
        <w:rPr>
          <w:rFonts w:ascii="Times New Roman" w:hAnsi="Times New Roman"/>
        </w:rPr>
        <w:t>Ґ)  Г. Андрузький.</w:t>
      </w:r>
    </w:p>
    <w:p w14:paraId="3361403C">
      <w:pPr>
        <w:rPr>
          <w:rFonts w:ascii="Times New Roman" w:hAnsi="Times New Roman"/>
        </w:rPr>
      </w:pPr>
      <w:r>
        <w:rPr>
          <w:rFonts w:ascii="Times New Roman" w:hAnsi="Times New Roman"/>
        </w:rPr>
        <w:t>Д). І. Франко.</w:t>
      </w:r>
    </w:p>
    <w:p w14:paraId="3204DCB2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 Яке місто було столицею Малоросійської колегії?</w:t>
      </w:r>
    </w:p>
    <w:p w14:paraId="7F9368C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Київ. </w:t>
      </w:r>
    </w:p>
    <w:p w14:paraId="5526E159">
      <w:pPr>
        <w:rPr>
          <w:rFonts w:ascii="Times New Roman" w:hAnsi="Times New Roman"/>
        </w:rPr>
      </w:pPr>
      <w:r>
        <w:rPr>
          <w:rFonts w:ascii="Times New Roman" w:hAnsi="Times New Roman"/>
        </w:rPr>
        <w:t>Б) Переяслав.</w:t>
      </w:r>
    </w:p>
    <w:p w14:paraId="4F9FEB5F">
      <w:pPr>
        <w:rPr>
          <w:rFonts w:ascii="Times New Roman" w:hAnsi="Times New Roman"/>
        </w:rPr>
      </w:pPr>
      <w:r>
        <w:rPr>
          <w:rFonts w:ascii="Times New Roman" w:hAnsi="Times New Roman"/>
        </w:rPr>
        <w:t>В) Чернігів.</w:t>
      </w:r>
    </w:p>
    <w:p w14:paraId="451585C3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>Г) Глухів</w:t>
      </w:r>
      <w:r>
        <w:rPr>
          <w:rFonts w:ascii="Times New Roman" w:hAnsi="Times New Roman"/>
          <w:lang w:val="uk-UA"/>
        </w:rPr>
        <w:t>.</w:t>
      </w:r>
    </w:p>
    <w:p w14:paraId="75F2D402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 Яка країна вперше організувала експедицію для відкриття морського шляху до Індії в Африці?</w:t>
      </w:r>
    </w:p>
    <w:p w14:paraId="7FBC35A7">
      <w:pPr>
        <w:rPr>
          <w:rFonts w:ascii="Times New Roman" w:hAnsi="Times New Roman"/>
        </w:rPr>
      </w:pPr>
      <w:r>
        <w:rPr>
          <w:rFonts w:ascii="Times New Roman" w:hAnsi="Times New Roman"/>
        </w:rPr>
        <w:t>А) Іспанія.</w:t>
      </w:r>
    </w:p>
    <w:p w14:paraId="72633B48">
      <w:pPr>
        <w:rPr>
          <w:rFonts w:ascii="Times New Roman" w:hAnsi="Times New Roman"/>
        </w:rPr>
      </w:pPr>
      <w:r>
        <w:rPr>
          <w:rFonts w:ascii="Times New Roman" w:hAnsi="Times New Roman"/>
        </w:rPr>
        <w:t>Б) Англія.</w:t>
      </w:r>
    </w:p>
    <w:p w14:paraId="63E61D7C">
      <w:pPr>
        <w:rPr>
          <w:rFonts w:ascii="Times New Roman" w:hAnsi="Times New Roman"/>
        </w:rPr>
      </w:pPr>
      <w:r>
        <w:rPr>
          <w:rFonts w:ascii="Times New Roman" w:hAnsi="Times New Roman"/>
        </w:rPr>
        <w:t>В) Португалія.</w:t>
      </w:r>
    </w:p>
    <w:p w14:paraId="0E060048">
      <w:pPr>
        <w:rPr>
          <w:rFonts w:ascii="Times New Roman" w:hAnsi="Times New Roman"/>
        </w:rPr>
      </w:pPr>
      <w:r>
        <w:rPr>
          <w:rFonts w:ascii="Times New Roman" w:hAnsi="Times New Roman"/>
        </w:rPr>
        <w:t>Г) Франція.</w:t>
      </w:r>
    </w:p>
    <w:p w14:paraId="189A529D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4. У якій відомій археологічній знахідці бул</w:t>
      </w:r>
      <w:r>
        <w:rPr>
          <w:rFonts w:ascii="Times New Roman" w:hAnsi="Times New Roman"/>
          <w:b/>
          <w:bCs/>
          <w:lang w:val="uk-UA"/>
        </w:rPr>
        <w:t>о</w:t>
      </w:r>
      <w:r>
        <w:rPr>
          <w:rFonts w:ascii="Times New Roman" w:hAnsi="Times New Roman"/>
          <w:b/>
          <w:bCs/>
        </w:rPr>
        <w:t xml:space="preserve"> виявлен</w:t>
      </w:r>
      <w:r>
        <w:rPr>
          <w:rFonts w:ascii="Times New Roman" w:hAnsi="Times New Roman"/>
          <w:b/>
          <w:bCs/>
          <w:lang w:val="uk-UA"/>
        </w:rPr>
        <w:t>о</w:t>
      </w:r>
      <w:r>
        <w:rPr>
          <w:rFonts w:ascii="Times New Roman" w:hAnsi="Times New Roman"/>
          <w:b/>
          <w:bCs/>
        </w:rPr>
        <w:t xml:space="preserve"> скіфськ</w:t>
      </w:r>
      <w:r>
        <w:rPr>
          <w:rFonts w:ascii="Times New Roman" w:hAnsi="Times New Roman"/>
          <w:b/>
          <w:bCs/>
          <w:lang w:val="uk-UA"/>
        </w:rPr>
        <w:t>у</w:t>
      </w:r>
      <w:r>
        <w:rPr>
          <w:rFonts w:ascii="Times New Roman" w:hAnsi="Times New Roman"/>
          <w:b/>
          <w:bCs/>
        </w:rPr>
        <w:t xml:space="preserve"> пектораль?  </w:t>
      </w:r>
    </w:p>
    <w:p w14:paraId="73600F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Курган Товста Могила.  </w:t>
      </w:r>
    </w:p>
    <w:p w14:paraId="472C60A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Більське городище. </w:t>
      </w:r>
    </w:p>
    <w:p w14:paraId="0C84F39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Кам'яна Могила. </w:t>
      </w:r>
    </w:p>
    <w:p w14:paraId="638274B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Мамай-Гора.  </w:t>
      </w:r>
    </w:p>
    <w:p w14:paraId="1B7F7F73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lang w:val="uk-UA"/>
        </w:rPr>
        <w:t>5</w:t>
      </w:r>
      <w:r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b/>
          <w:bCs/>
        </w:rPr>
        <w:t>Як називається ця відома українська архітектурна споруда?</w:t>
      </w:r>
    </w:p>
    <w:p w14:paraId="05492630">
      <w:pPr>
        <w:rPr>
          <w:rFonts w:ascii="Times New Roman" w:hAnsi="Times New Roman"/>
        </w:rPr>
      </w:pPr>
      <w:r>
        <w:drawing>
          <wp:inline distT="0" distB="0" distL="0" distR="0">
            <wp:extent cx="2628900" cy="1752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</w:p>
    <w:p w14:paraId="624AB6E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</w:t>
      </w:r>
      <w:r>
        <w:rPr>
          <w:rFonts w:ascii="Times New Roman" w:hAnsi="Times New Roman"/>
          <w:lang w:val="uk-UA"/>
        </w:rPr>
        <w:t>З</w:t>
      </w:r>
      <w:r>
        <w:rPr>
          <w:rFonts w:ascii="Times New Roman" w:hAnsi="Times New Roman"/>
        </w:rPr>
        <w:t>амок Паланок.</w:t>
      </w:r>
    </w:p>
    <w:p w14:paraId="6756E5D3">
      <w:pPr>
        <w:rPr>
          <w:rFonts w:ascii="Times New Roman" w:hAnsi="Times New Roman"/>
        </w:rPr>
      </w:pPr>
      <w:r>
        <w:rPr>
          <w:rFonts w:ascii="Times New Roman" w:hAnsi="Times New Roman"/>
        </w:rPr>
        <w:t>Б) Підгорецький замок.</w:t>
      </w:r>
    </w:p>
    <w:p w14:paraId="0BBBB4CF">
      <w:pPr>
        <w:rPr>
          <w:rFonts w:ascii="Times New Roman" w:hAnsi="Times New Roman"/>
        </w:rPr>
      </w:pPr>
      <w:r>
        <w:rPr>
          <w:rFonts w:ascii="Times New Roman" w:hAnsi="Times New Roman"/>
        </w:rPr>
        <w:t>В) Острозький замок.</w:t>
      </w:r>
    </w:p>
    <w:p w14:paraId="3B1424EB">
      <w:pPr>
        <w:rPr>
          <w:rFonts w:ascii="Times New Roman" w:hAnsi="Times New Roman"/>
        </w:rPr>
      </w:pPr>
      <w:r>
        <w:rPr>
          <w:rFonts w:ascii="Times New Roman" w:hAnsi="Times New Roman"/>
        </w:rPr>
        <w:t>Г) Луцький замок (замок Любарта).</w:t>
      </w:r>
    </w:p>
    <w:p w14:paraId="30A3E1AB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uk-UA"/>
        </w:rPr>
        <w:t>6</w:t>
      </w:r>
      <w:r>
        <w:rPr>
          <w:rFonts w:ascii="Times New Roman" w:hAnsi="Times New Roman"/>
          <w:b/>
          <w:bCs/>
        </w:rPr>
        <w:t>. Що стало головною причиною "революції цін" у Європі в XVI столітті?</w:t>
      </w:r>
    </w:p>
    <w:p w14:paraId="1A153B29">
      <w:pPr>
        <w:rPr>
          <w:rFonts w:ascii="Times New Roman" w:hAnsi="Times New Roman"/>
        </w:rPr>
      </w:pPr>
      <w:r>
        <w:rPr>
          <w:rFonts w:ascii="Times New Roman" w:hAnsi="Times New Roman"/>
        </w:rPr>
        <w:t>А) Брак продовольства.</w:t>
      </w:r>
    </w:p>
    <w:p w14:paraId="3B8B45CC">
      <w:pPr>
        <w:rPr>
          <w:rFonts w:ascii="Times New Roman" w:hAnsi="Times New Roman"/>
        </w:rPr>
      </w:pPr>
      <w:r>
        <w:rPr>
          <w:rFonts w:ascii="Times New Roman" w:hAnsi="Times New Roman"/>
        </w:rPr>
        <w:t>Б) Великий приплив дорогоцінних металів з Америки.</w:t>
      </w:r>
    </w:p>
    <w:p w14:paraId="69017BE6">
      <w:pPr>
        <w:rPr>
          <w:rFonts w:ascii="Times New Roman" w:hAnsi="Times New Roman"/>
        </w:rPr>
      </w:pPr>
      <w:r>
        <w:rPr>
          <w:rFonts w:ascii="Times New Roman" w:hAnsi="Times New Roman"/>
        </w:rPr>
        <w:t>В) Демографічний бум.</w:t>
      </w:r>
    </w:p>
    <w:p w14:paraId="78FB09C2">
      <w:pPr>
        <w:rPr>
          <w:rFonts w:ascii="Times New Roman" w:hAnsi="Times New Roman"/>
        </w:rPr>
      </w:pPr>
      <w:r>
        <w:rPr>
          <w:rFonts w:ascii="Times New Roman" w:hAnsi="Times New Roman"/>
        </w:rPr>
        <w:t>Г) Військові конфлікти.</w:t>
      </w:r>
    </w:p>
    <w:p w14:paraId="30C9B17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9. Як називається мис, який відкрив Бартоломеу Діаш, що довів можливість плисти навколо Африки до Індії?</w:t>
      </w:r>
    </w:p>
    <w:p w14:paraId="44AA6605">
      <w:pPr>
        <w:rPr>
          <w:rFonts w:ascii="Times New Roman" w:hAnsi="Times New Roman"/>
        </w:rPr>
      </w:pPr>
      <w:r>
        <w:rPr>
          <w:rFonts w:ascii="Times New Roman" w:hAnsi="Times New Roman"/>
        </w:rPr>
        <w:t>А) Мис Агульс.</w:t>
      </w:r>
    </w:p>
    <w:p w14:paraId="58189958">
      <w:pPr>
        <w:rPr>
          <w:rFonts w:ascii="Times New Roman" w:hAnsi="Times New Roman"/>
        </w:rPr>
      </w:pPr>
      <w:r>
        <w:rPr>
          <w:rFonts w:ascii="Times New Roman" w:hAnsi="Times New Roman"/>
        </w:rPr>
        <w:t>Б) Мис Горн.</w:t>
      </w:r>
    </w:p>
    <w:p w14:paraId="42BFA268">
      <w:pPr>
        <w:rPr>
          <w:rFonts w:ascii="Times New Roman" w:hAnsi="Times New Roman"/>
        </w:rPr>
      </w:pPr>
      <w:r>
        <w:rPr>
          <w:rFonts w:ascii="Times New Roman" w:hAnsi="Times New Roman"/>
        </w:rPr>
        <w:t>В) Мис Доброї Надії.</w:t>
      </w:r>
    </w:p>
    <w:p w14:paraId="4CC636AA">
      <w:pPr>
        <w:rPr>
          <w:rFonts w:ascii="Times New Roman" w:hAnsi="Times New Roman"/>
        </w:rPr>
      </w:pPr>
      <w:r>
        <w:rPr>
          <w:rFonts w:ascii="Times New Roman" w:hAnsi="Times New Roman"/>
        </w:rPr>
        <w:t>Г) Мис Рока.</w:t>
      </w:r>
    </w:p>
    <w:p w14:paraId="3D6F9B12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10. Про яку російську царицю йдеться у тексті «Книги буття українського народу», написаному діячами Кирило-Мефодіївського товариства:</w:t>
      </w:r>
      <w:r>
        <w:rPr>
          <w:rFonts w:ascii="Times New Roman" w:hAnsi="Times New Roman"/>
        </w:rPr>
        <w:t xml:space="preserve"> «А цариця, курва всесвітня, безбожниця, убійниця мужа свого, востаннє доконала козацтво і волю, бо, одібравши тих, котрі були в Україні старшими, наділила їх панством і землями, понадавала їм вольну братію в ярмо і поробила одних панами, а других невольниками»?</w:t>
      </w:r>
    </w:p>
    <w:p w14:paraId="7D9CD156">
      <w:pPr>
        <w:rPr>
          <w:rFonts w:ascii="Times New Roman" w:hAnsi="Times New Roman"/>
        </w:rPr>
      </w:pPr>
      <w:r>
        <w:rPr>
          <w:rFonts w:ascii="Times New Roman" w:hAnsi="Times New Roman"/>
        </w:rPr>
        <w:t>А) Софія.</w:t>
      </w:r>
    </w:p>
    <w:p w14:paraId="0417BB3E">
      <w:pPr>
        <w:rPr>
          <w:rFonts w:ascii="Times New Roman" w:hAnsi="Times New Roman"/>
        </w:rPr>
      </w:pPr>
      <w:r>
        <w:rPr>
          <w:rFonts w:ascii="Times New Roman" w:hAnsi="Times New Roman"/>
        </w:rPr>
        <w:t>Б) Єлизавета.</w:t>
      </w:r>
    </w:p>
    <w:p w14:paraId="1D76FBB0">
      <w:pPr>
        <w:rPr>
          <w:rFonts w:ascii="Times New Roman" w:hAnsi="Times New Roman"/>
        </w:rPr>
      </w:pPr>
      <w:r>
        <w:rPr>
          <w:rFonts w:ascii="Times New Roman" w:hAnsi="Times New Roman"/>
        </w:rPr>
        <w:t>В) Катерина І.</w:t>
      </w:r>
    </w:p>
    <w:p w14:paraId="78A25152">
      <w:pPr>
        <w:rPr>
          <w:rFonts w:ascii="Times New Roman" w:hAnsi="Times New Roman"/>
        </w:rPr>
      </w:pPr>
      <w:r>
        <w:rPr>
          <w:rFonts w:ascii="Times New Roman" w:hAnsi="Times New Roman"/>
        </w:rPr>
        <w:t>Г) Катерина ІІ</w:t>
      </w:r>
    </w:p>
    <w:p w14:paraId="53824BD6">
      <w:pPr>
        <w:autoSpaceDE w:val="0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ІІ. Тестові завдання підвищеного рівні складності (20 балів; 4 бали за запитання):</w:t>
      </w:r>
    </w:p>
    <w:p w14:paraId="100D42C2">
      <w:pPr>
        <w:rPr>
          <w:rFonts w:hint="default"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uk-UA"/>
        </w:rPr>
        <w:t>11</w:t>
      </w:r>
      <w:r>
        <w:rPr>
          <w:rFonts w:ascii="Times New Roman" w:hAnsi="Times New Roman"/>
          <w:b/>
          <w:bCs/>
        </w:rPr>
        <w:t>. Вкажіть основні причини ліквідації українського козацтва російським царизмом у XVIII столітті</w:t>
      </w:r>
      <w:r>
        <w:rPr>
          <w:rFonts w:hint="default" w:ascii="Times New Roman" w:hAnsi="Times New Roman"/>
          <w:b/>
          <w:bCs/>
          <w:lang w:val="uk-UA"/>
        </w:rPr>
        <w:t>.</w:t>
      </w:r>
    </w:p>
    <w:p w14:paraId="67C6BD67">
      <w:pPr>
        <w:rPr>
          <w:rFonts w:ascii="Times New Roman" w:hAnsi="Times New Roman"/>
        </w:rPr>
      </w:pPr>
      <w:r>
        <w:rPr>
          <w:rFonts w:ascii="Times New Roman" w:hAnsi="Times New Roman"/>
        </w:rPr>
        <w:t>А) Наміри царизму обмежити автономію українських земель і зміцнити контроль над ними.</w:t>
      </w:r>
    </w:p>
    <w:p w14:paraId="4E5D09B6">
      <w:pPr>
        <w:rPr>
          <w:rFonts w:ascii="Times New Roman" w:hAnsi="Times New Roman"/>
        </w:rPr>
      </w:pPr>
      <w:r>
        <w:rPr>
          <w:rFonts w:ascii="Times New Roman" w:hAnsi="Times New Roman"/>
        </w:rPr>
        <w:t>Б) Бажання перетворити українських козаків на частину регулярної армії Російської імперії.</w:t>
      </w:r>
    </w:p>
    <w:p w14:paraId="624A572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Спроба царизму нівелювати вплив Польщі на українські території. </w:t>
      </w:r>
    </w:p>
    <w:p w14:paraId="58FEF47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Страх перед можливістю повстань і опору українського козацтва проти царської влади. </w:t>
      </w:r>
    </w:p>
    <w:p w14:paraId="47F5965B">
      <w:pPr>
        <w:rPr>
          <w:rFonts w:ascii="Times New Roman" w:hAnsi="Times New Roman"/>
        </w:rPr>
      </w:pPr>
      <w:r>
        <w:rPr>
          <w:rFonts w:ascii="Times New Roman" w:hAnsi="Times New Roman"/>
        </w:rPr>
        <w:t>Ґ)  Намір зміцнити православну віру.</w:t>
      </w:r>
    </w:p>
    <w:p w14:paraId="3395F7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Д) Потреба царату в ресурсах для участі в європейських війнах і розширення своїх володінь. </w:t>
      </w:r>
    </w:p>
    <w:p w14:paraId="46AC1815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uk-UA"/>
        </w:rPr>
        <w:t>12</w:t>
      </w:r>
      <w:r>
        <w:rPr>
          <w:rFonts w:ascii="Times New Roman" w:hAnsi="Times New Roman"/>
          <w:b/>
          <w:bCs/>
        </w:rPr>
        <w:t xml:space="preserve">. Яке місце займало українське питання у військово-політичних планах Наполеона Бонапарта? </w:t>
      </w:r>
    </w:p>
    <w:p w14:paraId="5324B631">
      <w:pPr>
        <w:rPr>
          <w:rFonts w:ascii="Times New Roman" w:hAnsi="Times New Roman"/>
        </w:rPr>
      </w:pPr>
      <w:r>
        <w:rPr>
          <w:rFonts w:ascii="Times New Roman" w:hAnsi="Times New Roman"/>
        </w:rPr>
        <w:t>А) Передбачав відокремлення українських земель від Росії й поділ їх на три частини.</w:t>
      </w:r>
    </w:p>
    <w:p w14:paraId="426E6A7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Підтримував ідею захисту козацьких прав та вольностей, запропоновану К. Розумовським. </w:t>
      </w:r>
    </w:p>
    <w:p w14:paraId="20F729F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Планував створити  дві держави-«наполеоніди» під протекторатом Франції. </w:t>
      </w:r>
    </w:p>
    <w:p w14:paraId="45113D7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Включив українські землі до складу Французької імперії після Тільзитського миру. </w:t>
      </w:r>
    </w:p>
    <w:p w14:paraId="29DB7DB1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uk-UA"/>
        </w:rPr>
        <w:t>13</w:t>
      </w:r>
      <w:r>
        <w:rPr>
          <w:rFonts w:ascii="Times New Roman" w:hAnsi="Times New Roman"/>
          <w:b/>
          <w:bCs/>
        </w:rPr>
        <w:t>. Які чинники сприяли початку промислової революції в Наддніпрянській Україні в першій половині XIX століття?</w:t>
      </w:r>
    </w:p>
    <w:p w14:paraId="6471B056">
      <w:pPr>
        <w:rPr>
          <w:rFonts w:ascii="Times New Roman" w:hAnsi="Times New Roman"/>
        </w:rPr>
      </w:pPr>
      <w:r>
        <w:rPr>
          <w:rFonts w:ascii="Times New Roman" w:hAnsi="Times New Roman"/>
        </w:rPr>
        <w:t>А) Скасування кріпацтва та поява вільної робочої сили.</w:t>
      </w:r>
    </w:p>
    <w:p w14:paraId="7886C68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Вигідне географічне розташування та доступ до сировини. </w:t>
      </w:r>
    </w:p>
    <w:p w14:paraId="657C2454">
      <w:pPr>
        <w:rPr>
          <w:rFonts w:ascii="Times New Roman" w:hAnsi="Times New Roman"/>
        </w:rPr>
      </w:pPr>
      <w:r>
        <w:rPr>
          <w:rFonts w:ascii="Times New Roman" w:hAnsi="Times New Roman"/>
        </w:rPr>
        <w:t>В) Інвестиції з боку європейських промисловців.</w:t>
      </w:r>
    </w:p>
    <w:p w14:paraId="668A9656">
      <w:pPr>
        <w:rPr>
          <w:rFonts w:hint="default" w:ascii="Times New Roman" w:hAnsi="Times New Roman"/>
          <w:lang w:val="uk-UA"/>
        </w:rPr>
      </w:pPr>
      <w:r>
        <w:rPr>
          <w:rFonts w:ascii="Times New Roman" w:hAnsi="Times New Roman"/>
        </w:rPr>
        <w:t>Г) Відкриття вуглевидобувної та металургійної промисловості на Донбасі</w:t>
      </w:r>
      <w:r>
        <w:rPr>
          <w:rFonts w:hint="default" w:ascii="Times New Roman" w:hAnsi="Times New Roman"/>
          <w:lang w:val="uk-UA"/>
        </w:rPr>
        <w:t>.</w:t>
      </w:r>
    </w:p>
    <w:p w14:paraId="6DB649B1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>Ґ)  Налагоджені торговельних зв'язків з країнами Середньої Азії</w:t>
      </w:r>
      <w:r>
        <w:rPr>
          <w:rFonts w:ascii="Times New Roman" w:hAnsi="Times New Roman"/>
          <w:lang w:val="uk-UA"/>
        </w:rPr>
        <w:t>.</w:t>
      </w:r>
    </w:p>
    <w:p w14:paraId="25C7F3F1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uk-UA"/>
        </w:rPr>
        <w:t>1</w:t>
      </w:r>
      <w:r>
        <w:rPr>
          <w:rFonts w:ascii="Times New Roman" w:hAnsi="Times New Roman"/>
          <w:b/>
          <w:bCs/>
        </w:rPr>
        <w:t>4. Чому Переяславська рада стала переломним моментом у відносинах України та Московії?</w:t>
      </w:r>
    </w:p>
    <w:p w14:paraId="02E62AC3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 А) Визначила автономію українських земель у складі Московії</w:t>
      </w:r>
      <w:r>
        <w:rPr>
          <w:rFonts w:ascii="Times New Roman" w:hAnsi="Times New Roman"/>
          <w:lang w:val="uk-UA"/>
        </w:rPr>
        <w:t>.</w:t>
      </w:r>
    </w:p>
    <w:p w14:paraId="530335E2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 Б) Призвела до обмеження козацьких привілеїв</w:t>
      </w:r>
      <w:r>
        <w:rPr>
          <w:rFonts w:ascii="Times New Roman" w:hAnsi="Times New Roman"/>
          <w:lang w:val="uk-UA"/>
        </w:rPr>
        <w:t>.</w:t>
      </w:r>
    </w:p>
    <w:p w14:paraId="3D36FE0A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 В) Надала українцям рівноправний статус у Московській державі</w:t>
      </w:r>
      <w:r>
        <w:rPr>
          <w:rFonts w:ascii="Times New Roman" w:hAnsi="Times New Roman"/>
          <w:lang w:val="uk-UA"/>
        </w:rPr>
        <w:t>.</w:t>
      </w:r>
    </w:p>
    <w:p w14:paraId="01BC957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Г) Стала початком політики обмеження самоврядування</w:t>
      </w:r>
      <w:r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</w:rPr>
        <w:t xml:space="preserve">  </w:t>
      </w:r>
    </w:p>
    <w:p w14:paraId="1E3BFCCC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  <w:lang w:val="uk-UA"/>
        </w:rPr>
        <w:t>1</w:t>
      </w:r>
      <w:r>
        <w:rPr>
          <w:rFonts w:ascii="Times New Roman" w:hAnsi="Times New Roman"/>
          <w:b/>
          <w:bCs/>
        </w:rPr>
        <w:t>5. Що з наведеного є особливістю економічного розвитку Лівобережної України у XVIII столітті?</w:t>
      </w:r>
    </w:p>
    <w:p w14:paraId="7E5DEC55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  А) Розвиток кріпацтва</w:t>
      </w:r>
      <w:r>
        <w:rPr>
          <w:rFonts w:ascii="Times New Roman" w:hAnsi="Times New Roman"/>
          <w:lang w:val="uk-UA"/>
        </w:rPr>
        <w:t>.</w:t>
      </w:r>
    </w:p>
    <w:p w14:paraId="74406AFE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  Б) Відкриття портів для міжнародної торгівлі</w:t>
      </w:r>
      <w:r>
        <w:rPr>
          <w:rFonts w:ascii="Times New Roman" w:hAnsi="Times New Roman"/>
          <w:lang w:val="uk-UA"/>
        </w:rPr>
        <w:t>.</w:t>
      </w:r>
    </w:p>
    <w:p w14:paraId="665584B0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  В) Поширення мануфактурного виробництва</w:t>
      </w:r>
      <w:r>
        <w:rPr>
          <w:rFonts w:ascii="Times New Roman" w:hAnsi="Times New Roman"/>
          <w:lang w:val="uk-UA"/>
        </w:rPr>
        <w:t>.</w:t>
      </w:r>
    </w:p>
    <w:p w14:paraId="79D03BD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Г) Вільна торгівля з Річчю Посполитою</w:t>
      </w:r>
      <w:r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</w:rPr>
        <w:t xml:space="preserve">  </w:t>
      </w:r>
    </w:p>
    <w:p w14:paraId="2C78D5B8">
      <w:pPr>
        <w:rPr>
          <w:lang w:val="uk-UA"/>
        </w:rPr>
      </w:pPr>
      <w:r>
        <w:rPr>
          <w:rFonts w:ascii="Times New Roman" w:hAnsi="Times New Roman" w:eastAsia="Calibri"/>
        </w:rPr>
        <w:t xml:space="preserve"> </w:t>
      </w:r>
      <w:r>
        <w:rPr>
          <w:rFonts w:ascii="Times New Roman" w:hAnsi="Times New Roman" w:eastAsia="Calibri"/>
          <w:b/>
          <w:bCs/>
          <w:i/>
          <w:iCs/>
        </w:rPr>
        <w:t xml:space="preserve"> ІІІ. Питання, що пеередбачають розгорнуту відповідь із використанням історичного аналізу (50 балів; 10 балів за одне питання)</w:t>
      </w:r>
      <w:r>
        <w:rPr>
          <w:lang w:val="uk-UA"/>
        </w:rPr>
        <w:t>:</w:t>
      </w:r>
    </w:p>
    <w:p w14:paraId="22241CBF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uk-UA"/>
        </w:rPr>
        <w:t>16</w:t>
      </w:r>
      <w:r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b/>
          <w:bCs/>
        </w:rPr>
        <w:t xml:space="preserve">Проаналізуйте, які гуманістичні ідеї були </w:t>
      </w:r>
      <w:r>
        <w:rPr>
          <w:rFonts w:ascii="Times New Roman" w:hAnsi="Times New Roman"/>
          <w:b/>
          <w:bCs/>
          <w:lang w:val="uk-UA"/>
        </w:rPr>
        <w:t>використані</w:t>
      </w:r>
      <w:r>
        <w:rPr>
          <w:rFonts w:hint="default" w:ascii="Times New Roman" w:hAnsi="Times New Roman"/>
          <w:b/>
          <w:bCs/>
          <w:lang w:val="uk-UA"/>
        </w:rPr>
        <w:t xml:space="preserve"> в процесі</w:t>
      </w:r>
      <w:r>
        <w:rPr>
          <w:rFonts w:ascii="Times New Roman" w:hAnsi="Times New Roman"/>
          <w:b/>
          <w:bCs/>
        </w:rPr>
        <w:t xml:space="preserve"> формування національної самосвідомості європейських народів. Які аспекти цих ідей</w:t>
      </w:r>
      <w:r>
        <w:rPr>
          <w:rFonts w:hint="default" w:ascii="Times New Roman" w:hAnsi="Times New Roman"/>
          <w:b/>
          <w:bCs/>
          <w:lang w:val="uk-UA"/>
        </w:rPr>
        <w:t xml:space="preserve"> стали ідейним підгрунтям</w:t>
      </w:r>
      <w:r>
        <w:rPr>
          <w:rFonts w:ascii="Times New Roman" w:hAnsi="Times New Roman"/>
          <w:b/>
          <w:bCs/>
        </w:rPr>
        <w:t xml:space="preserve"> для подальшого розвитку національн</w:t>
      </w:r>
      <w:r>
        <w:rPr>
          <w:rFonts w:ascii="Times New Roman" w:hAnsi="Times New Roman"/>
          <w:b/>
          <w:bCs/>
          <w:lang w:val="uk-UA"/>
        </w:rPr>
        <w:t>их</w:t>
      </w:r>
      <w:r>
        <w:rPr>
          <w:rFonts w:hint="default"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b/>
          <w:bCs/>
          <w:lang w:val="uk-UA"/>
        </w:rPr>
        <w:t>європейських</w:t>
      </w:r>
      <w:r>
        <w:rPr>
          <w:rFonts w:ascii="Times New Roman" w:hAnsi="Times New Roman"/>
          <w:b/>
          <w:bCs/>
        </w:rPr>
        <w:t xml:space="preserve"> держав?</w:t>
      </w:r>
    </w:p>
    <w:p w14:paraId="5E6F7EA3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  <w:lang w:val="uk-UA"/>
        </w:rPr>
        <w:t>7</w:t>
      </w:r>
      <w:r>
        <w:rPr>
          <w:rFonts w:ascii="Times New Roman" w:hAnsi="Times New Roman"/>
          <w:b/>
          <w:bCs/>
        </w:rPr>
        <w:t xml:space="preserve">. Які ідеї сприяли послабленню церковного контролю над європейським суспільством? Поясніть, які аспекти </w:t>
      </w:r>
      <w:r>
        <w:rPr>
          <w:rFonts w:ascii="Times New Roman" w:hAnsi="Times New Roman"/>
          <w:b/>
          <w:bCs/>
          <w:lang w:val="uk-UA"/>
        </w:rPr>
        <w:t>матеріальної</w:t>
      </w:r>
      <w:r>
        <w:rPr>
          <w:rFonts w:hint="default" w:ascii="Times New Roman" w:hAnsi="Times New Roman"/>
          <w:b/>
          <w:bCs/>
          <w:lang w:val="uk-UA"/>
        </w:rPr>
        <w:t xml:space="preserve"> та духовної </w:t>
      </w:r>
      <w:r>
        <w:rPr>
          <w:rFonts w:ascii="Times New Roman" w:hAnsi="Times New Roman"/>
          <w:b/>
          <w:bCs/>
        </w:rPr>
        <w:t>культури отримали потужного поштовху до  розвитку в Європі за допомогою критичного переосмисленням ролі релігій і церкви в житті суспільства.</w:t>
      </w:r>
    </w:p>
    <w:p w14:paraId="765A1658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  <w:lang w:val="uk-UA"/>
        </w:rPr>
        <w:t>8</w:t>
      </w:r>
      <w:r>
        <w:rPr>
          <w:rFonts w:ascii="Times New Roman" w:hAnsi="Times New Roman"/>
          <w:b/>
          <w:bCs/>
        </w:rPr>
        <w:t>. Проаналізуйте, як створення «смуги осілості» вплинуло на соціально-економічний розвиток єврейського населення в Україні. Які наслідки ця політика мала для відносин між різними етнічними групами на українських територіях</w:t>
      </w:r>
      <w:r>
        <w:rPr>
          <w:rFonts w:hint="default" w:ascii="Times New Roman" w:hAnsi="Times New Roman"/>
          <w:b/>
          <w:bCs/>
          <w:lang w:val="uk-UA"/>
        </w:rPr>
        <w:t>, що перебували</w:t>
      </w:r>
      <w:r>
        <w:rPr>
          <w:rFonts w:ascii="Times New Roman" w:hAnsi="Times New Roman"/>
          <w:b/>
          <w:bCs/>
        </w:rPr>
        <w:t xml:space="preserve"> у</w:t>
      </w:r>
      <w:r>
        <w:rPr>
          <w:rFonts w:hint="default"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b/>
          <w:bCs/>
        </w:rPr>
        <w:t>складі Російської імперії?</w:t>
      </w:r>
    </w:p>
    <w:p w14:paraId="791813B8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  <w:lang w:val="uk-UA"/>
        </w:rPr>
        <w:t>9</w:t>
      </w:r>
      <w:r>
        <w:rPr>
          <w:rFonts w:ascii="Times New Roman" w:hAnsi="Times New Roman"/>
          <w:b/>
          <w:bCs/>
        </w:rPr>
        <w:t>. Проаналізуйте історичне значення ліквідації українського козацтва в XVIII столітті. Як ця подія вплинула на соціальну, економічну та культурну ситуацію в українських землях, а також на їхню подальшу інтеграцію до складу Російської імперії?</w:t>
      </w:r>
    </w:p>
    <w:p w14:paraId="2BB96D76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uk-UA"/>
        </w:rPr>
        <w:t>20</w:t>
      </w:r>
      <w:r>
        <w:rPr>
          <w:rFonts w:ascii="Times New Roman" w:hAnsi="Times New Roman"/>
          <w:b/>
          <w:bCs/>
        </w:rPr>
        <w:t>. За яких історичних та політичних передумов на вашу думку можна було б на практиці реалізувати ідею кирило-мефодіївців щодо створення великої конфедеративної слов’янської держави із столиц</w:t>
      </w:r>
      <w:bookmarkStart w:id="0" w:name="_GoBack"/>
      <w:bookmarkEnd w:id="0"/>
      <w:r>
        <w:rPr>
          <w:rFonts w:ascii="Times New Roman" w:hAnsi="Times New Roman"/>
          <w:b/>
          <w:bCs/>
        </w:rPr>
        <w:t xml:space="preserve">ею у м. Київ? </w:t>
      </w:r>
    </w:p>
    <w:p w14:paraId="03A905D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06519E8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043BC5A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358B3359"/>
    <w:sectPr>
      <w:pgSz w:w="11906" w:h="16838"/>
      <w:pgMar w:top="850" w:right="850" w:bottom="850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ngXian">
    <w:altName w:val="SimSu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4DB"/>
    <w:rsid w:val="000204DB"/>
    <w:rsid w:val="00605918"/>
    <w:rsid w:val="006776C1"/>
    <w:rsid w:val="00CC27D7"/>
    <w:rsid w:val="00D660D4"/>
    <w:rsid w:val="0324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  <w:jc w:val="both"/>
    </w:pPr>
    <w:rPr>
      <w:rFonts w:ascii="DengXian" w:hAnsi="DengXian" w:eastAsia="DengXian" w:cs="Times New Roman"/>
      <w:sz w:val="24"/>
      <w:szCs w:val="24"/>
      <w:lang w:val="zh-CN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706</Words>
  <Characters>4452</Characters>
  <Lines>111</Lines>
  <Paragraphs>93</Paragraphs>
  <TotalTime>41</TotalTime>
  <ScaleCrop>false</ScaleCrop>
  <LinksUpToDate>false</LinksUpToDate>
  <CharactersWithSpaces>5065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2024-11-02T10:56:00Z</dcterms:created>
  <dc:creator>Valentin</dc:creator>
  <cp:lastModifiedBy>Valentin</cp:lastModifiedBy>
  <dcterms:modified xsi:type="dcterms:W3CDTF">2024-11-02T19:16:13Z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f7fc5f2e-81e0-4660-8b42-77f0916a6d75</vt:lpwstr>
  </property>
  <property fmtid="{D5CDD505-2E9C-101B-9397-08002B2CF9AE}" pid="3" name="KSOProductBuildVer">
    <vt:lpwstr>1049-12.2.0.18607</vt:lpwstr>
  </property>
  <property fmtid="{D5CDD505-2E9C-101B-9397-08002B2CF9AE}" pid="4" name="ICV">
    <vt:lpwstr>2568B9D150444A99B81DD7C684F7022F_12</vt:lpwstr>
  </property>
</Properties>
</file>